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703A0" w:rsidRPr="00093042" w14:paraId="6926DF67" w14:textId="77777777" w:rsidTr="00345056">
        <w:trPr>
          <w:trHeight w:val="1079"/>
        </w:trPr>
        <w:tc>
          <w:tcPr>
            <w:tcW w:w="4677" w:type="dxa"/>
            <w:vAlign w:val="center"/>
          </w:tcPr>
          <w:p w14:paraId="799FEDE7" w14:textId="77777777" w:rsidR="00A703A0" w:rsidRPr="00296249" w:rsidRDefault="00A703A0" w:rsidP="00345056">
            <w:pPr>
              <w:jc w:val="center"/>
              <w:rPr>
                <w:rFonts w:ascii="Times New Roman" w:hAnsi="Times New Roman"/>
                <w:b/>
                <w:color w:val="161181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Замеж</w:t>
            </w:r>
            <w:r w:rsidRPr="00296249"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нае</w:t>
            </w:r>
            <w:proofErr w:type="spellEnd"/>
            <w:r w:rsidRPr="00296249"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 xml:space="preserve"> </w:t>
            </w:r>
            <w:proofErr w:type="spellStart"/>
            <w:r w:rsidRPr="00296249"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таварыства</w:t>
            </w:r>
            <w:proofErr w:type="spellEnd"/>
            <w:r w:rsidRPr="00296249"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абмежаванай</w:t>
            </w:r>
            <w:proofErr w:type="spellEnd"/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адказнасцю</w:t>
            </w:r>
            <w:proofErr w:type="spellEnd"/>
          </w:p>
          <w:p w14:paraId="0776B088" w14:textId="77777777" w:rsidR="00A703A0" w:rsidRPr="00734E0E" w:rsidRDefault="00A703A0" w:rsidP="00345056">
            <w:pPr>
              <w:jc w:val="center"/>
              <w:rPr>
                <w:rFonts w:ascii="Times New Roman" w:hAnsi="Times New Roman"/>
                <w:b/>
                <w:color w:val="16118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Белбагемiя</w:t>
            </w:r>
            <w:proofErr w:type="spellEnd"/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6F5EFD63" w14:textId="77777777" w:rsidR="00A703A0" w:rsidRDefault="00A703A0" w:rsidP="00345056">
            <w:pPr>
              <w:jc w:val="center"/>
              <w:rPr>
                <w:rFonts w:ascii="Times New Roman" w:hAnsi="Times New Roman"/>
                <w:b/>
                <w:color w:val="161181"/>
                <w:sz w:val="28"/>
                <w:szCs w:val="28"/>
              </w:rPr>
            </w:pPr>
            <w:r w:rsidRPr="00296249"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Иностранное общество с</w:t>
            </w:r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 ограниченной ответственностью</w:t>
            </w:r>
          </w:p>
          <w:p w14:paraId="2A2BB0B5" w14:textId="77777777" w:rsidR="00A703A0" w:rsidRPr="00734E0E" w:rsidRDefault="00A703A0" w:rsidP="00345056">
            <w:pPr>
              <w:jc w:val="center"/>
              <w:rPr>
                <w:rFonts w:ascii="Times New Roman" w:hAnsi="Times New Roman"/>
                <w:b/>
                <w:color w:val="16118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Белбогемия</w:t>
            </w:r>
            <w:proofErr w:type="spellEnd"/>
            <w:r>
              <w:rPr>
                <w:rFonts w:ascii="Times New Roman" w:hAnsi="Times New Roman"/>
                <w:b/>
                <w:color w:val="161181"/>
                <w:sz w:val="28"/>
                <w:szCs w:val="28"/>
              </w:rPr>
              <w:t>»</w:t>
            </w:r>
          </w:p>
        </w:tc>
      </w:tr>
      <w:tr w:rsidR="00A703A0" w:rsidRPr="00734E0E" w14:paraId="2794033E" w14:textId="77777777" w:rsidTr="00345056">
        <w:trPr>
          <w:trHeight w:val="993"/>
        </w:trPr>
        <w:tc>
          <w:tcPr>
            <w:tcW w:w="4677" w:type="dxa"/>
            <w:vAlign w:val="center"/>
          </w:tcPr>
          <w:p w14:paraId="13554F7B" w14:textId="77777777" w:rsidR="00A703A0" w:rsidRPr="00296249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61181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161181"/>
                <w:sz w:val="20"/>
                <w:szCs w:val="20"/>
              </w:rPr>
              <w:t>Талбухiна</w:t>
            </w:r>
            <w:proofErr w:type="spellEnd"/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2а-</w:t>
            </w: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2, 2200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12</w:t>
            </w: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, г. </w:t>
            </w:r>
            <w:proofErr w:type="spellStart"/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Мiнск</w:t>
            </w:r>
            <w:proofErr w:type="spellEnd"/>
          </w:p>
          <w:p w14:paraId="4AD6EC16" w14:textId="77777777" w:rsidR="00A703A0" w:rsidRPr="00D17DED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e</w:t>
            </w:r>
            <w:r w:rsidRPr="00D17DED">
              <w:rPr>
                <w:rFonts w:ascii="Times New Roman" w:hAnsi="Times New Roman"/>
                <w:color w:val="161181"/>
                <w:sz w:val="20"/>
                <w:szCs w:val="20"/>
              </w:rPr>
              <w:t>-</w:t>
            </w:r>
            <w:proofErr w:type="spellStart"/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mail</w:t>
            </w:r>
            <w:proofErr w:type="spellEnd"/>
            <w:r w:rsidRPr="00D17DED"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info</w:t>
            </w:r>
            <w:r w:rsidRPr="00D17DED">
              <w:rPr>
                <w:rFonts w:ascii="Times New Roman" w:hAnsi="Times New Roman"/>
                <w:color w:val="161181"/>
                <w:sz w:val="20"/>
                <w:szCs w:val="20"/>
              </w:rPr>
              <w:t>@</w:t>
            </w: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belbohemia</w:t>
            </w:r>
            <w:r w:rsidRPr="00D17DED">
              <w:rPr>
                <w:rFonts w:ascii="Times New Roman" w:hAnsi="Times New Roman"/>
                <w:color w:val="16118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by</w:t>
            </w:r>
          </w:p>
          <w:p w14:paraId="322BEFFE" w14:textId="77777777" w:rsidR="00A703A0" w:rsidRPr="00734E0E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161181"/>
                <w:sz w:val="20"/>
                <w:szCs w:val="20"/>
              </w:rPr>
              <w:t>тэ</w:t>
            </w: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л</w:t>
            </w:r>
            <w:proofErr w:type="spellEnd"/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./</w:t>
            </w:r>
            <w:proofErr w:type="gramEnd"/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факс</w:t>
            </w:r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: 378-60-00</w:t>
            </w:r>
          </w:p>
          <w:p w14:paraId="5AA2C19B" w14:textId="77777777" w:rsidR="00A703A0" w:rsidRPr="00562901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proofErr w:type="spellStart"/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gsm</w:t>
            </w:r>
            <w:proofErr w:type="spellEnd"/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: 8</w:t>
            </w:r>
            <w:r w:rsidRPr="00080A91">
              <w:rPr>
                <w:rFonts w:ascii="Times New Roman" w:hAnsi="Times New Roman"/>
                <w:color w:val="161181"/>
                <w:sz w:val="20"/>
                <w:szCs w:val="20"/>
              </w:rPr>
              <w:t> </w:t>
            </w:r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029/033</w:t>
            </w:r>
            <w:r w:rsidRPr="00080A91">
              <w:rPr>
                <w:rFonts w:ascii="Times New Roman" w:hAnsi="Times New Roman"/>
                <w:color w:val="161181"/>
                <w:sz w:val="20"/>
                <w:szCs w:val="20"/>
              </w:rPr>
              <w:t> </w:t>
            </w:r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378-60-00</w:t>
            </w:r>
          </w:p>
        </w:tc>
        <w:tc>
          <w:tcPr>
            <w:tcW w:w="4678" w:type="dxa"/>
            <w:vAlign w:val="center"/>
          </w:tcPr>
          <w:p w14:paraId="30EA4B73" w14:textId="77777777" w:rsidR="00A703A0" w:rsidRPr="00296249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r>
              <w:rPr>
                <w:rFonts w:ascii="Times New Roman" w:hAnsi="Times New Roman"/>
                <w:color w:val="161181"/>
                <w:sz w:val="20"/>
                <w:szCs w:val="20"/>
              </w:rPr>
              <w:t>ул. Толбухина</w:t>
            </w: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 2а-2, 220012, г. Минск</w:t>
            </w:r>
          </w:p>
          <w:p w14:paraId="275D4316" w14:textId="77777777" w:rsidR="00A703A0" w:rsidRPr="00D17DED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e</w:t>
            </w:r>
            <w:r w:rsidRPr="00D17DED">
              <w:rPr>
                <w:rFonts w:ascii="Times New Roman" w:hAnsi="Times New Roman"/>
                <w:color w:val="161181"/>
                <w:sz w:val="20"/>
                <w:szCs w:val="20"/>
              </w:rPr>
              <w:t>-</w:t>
            </w:r>
            <w:proofErr w:type="spellStart"/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mail</w:t>
            </w:r>
            <w:proofErr w:type="spellEnd"/>
            <w:r w:rsidRPr="00D17DED"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info</w:t>
            </w:r>
            <w:r w:rsidRPr="00D17DED">
              <w:rPr>
                <w:rFonts w:ascii="Times New Roman" w:hAnsi="Times New Roman"/>
                <w:color w:val="161181"/>
                <w:sz w:val="20"/>
                <w:szCs w:val="20"/>
              </w:rPr>
              <w:t>@</w:t>
            </w: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belbohemia</w:t>
            </w:r>
            <w:r w:rsidRPr="00D17DED">
              <w:rPr>
                <w:rFonts w:ascii="Times New Roman" w:hAnsi="Times New Roman"/>
                <w:color w:val="16118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by</w:t>
            </w:r>
          </w:p>
          <w:p w14:paraId="3FE36155" w14:textId="77777777" w:rsidR="00A703A0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тел</w:t>
            </w:r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./</w:t>
            </w:r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факс</w:t>
            </w:r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: 378-60-00</w:t>
            </w:r>
          </w:p>
          <w:p w14:paraId="1119D884" w14:textId="77777777" w:rsidR="00A703A0" w:rsidRPr="00562901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proofErr w:type="spellStart"/>
            <w:r w:rsidRPr="00296249">
              <w:rPr>
                <w:rFonts w:ascii="Times New Roman" w:hAnsi="Times New Roman"/>
                <w:color w:val="161181"/>
                <w:sz w:val="20"/>
                <w:szCs w:val="20"/>
              </w:rPr>
              <w:t>gsm</w:t>
            </w:r>
            <w:proofErr w:type="spellEnd"/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: 8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 </w:t>
            </w:r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029/033</w:t>
            </w:r>
            <w:r w:rsidRPr="00602507">
              <w:rPr>
                <w:rFonts w:ascii="Times New Roman" w:hAnsi="Times New Roman"/>
                <w:color w:val="161181"/>
                <w:sz w:val="20"/>
                <w:szCs w:val="20"/>
              </w:rPr>
              <w:t> </w:t>
            </w:r>
            <w:r w:rsidRPr="00562901">
              <w:rPr>
                <w:rFonts w:ascii="Times New Roman" w:hAnsi="Times New Roman"/>
                <w:color w:val="161181"/>
                <w:sz w:val="20"/>
                <w:szCs w:val="20"/>
              </w:rPr>
              <w:t>378-60-00</w:t>
            </w:r>
          </w:p>
        </w:tc>
      </w:tr>
      <w:tr w:rsidR="00A703A0" w:rsidRPr="00B26418" w14:paraId="6E4909D9" w14:textId="77777777" w:rsidTr="00345056">
        <w:tc>
          <w:tcPr>
            <w:tcW w:w="4677" w:type="dxa"/>
            <w:vAlign w:val="center"/>
          </w:tcPr>
          <w:p w14:paraId="744D1958" w14:textId="77777777" w:rsidR="00A703A0" w:rsidRPr="00A703A0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УНП</w:t>
            </w:r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 100640538</w:t>
            </w:r>
          </w:p>
          <w:p w14:paraId="4CD22B2C" w14:textId="77777777" w:rsidR="00A703A0" w:rsidRPr="00A703A0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 </w:t>
            </w: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р</w:t>
            </w:r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с</w:t>
            </w:r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 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BY</w:t>
            </w:r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>68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BELB</w:t>
            </w:r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>30121065500050226000</w:t>
            </w:r>
          </w:p>
          <w:p w14:paraId="35CF0789" w14:textId="77777777" w:rsidR="00A703A0" w:rsidRPr="00A703A0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ААТ</w:t>
            </w:r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161181"/>
                <w:sz w:val="20"/>
                <w:szCs w:val="20"/>
              </w:rPr>
              <w:t>БанкБелВЭБ</w:t>
            </w:r>
            <w:proofErr w:type="spellEnd"/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Б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К</w:t>
            </w:r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 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BELBBY</w:t>
            </w:r>
            <w:r w:rsidRPr="00A703A0">
              <w:rPr>
                <w:rFonts w:ascii="Times New Roman" w:hAnsi="Times New Roman"/>
                <w:color w:val="161181"/>
                <w:sz w:val="20"/>
                <w:szCs w:val="20"/>
              </w:rPr>
              <w:t>2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X</w:t>
            </w:r>
          </w:p>
          <w:p w14:paraId="6260D05C" w14:textId="77777777" w:rsidR="00A703A0" w:rsidRPr="00B26418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</w:pP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 xml:space="preserve">220004, </w:t>
            </w: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г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. </w:t>
            </w: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М</w:t>
            </w:r>
            <w:proofErr w:type="spellStart"/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i</w:t>
            </w: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нск</w:t>
            </w:r>
            <w:proofErr w:type="spellEnd"/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61181"/>
                <w:sz w:val="20"/>
                <w:szCs w:val="20"/>
              </w:rPr>
              <w:t>пр</w:t>
            </w:r>
            <w:proofErr w:type="spellEnd"/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161181"/>
                <w:sz w:val="20"/>
                <w:szCs w:val="20"/>
              </w:rPr>
              <w:t>Пераможцау</w:t>
            </w:r>
            <w:proofErr w:type="spellEnd"/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, 29</w:t>
            </w:r>
          </w:p>
        </w:tc>
        <w:tc>
          <w:tcPr>
            <w:tcW w:w="4678" w:type="dxa"/>
            <w:vAlign w:val="center"/>
          </w:tcPr>
          <w:p w14:paraId="37263F1A" w14:textId="77777777" w:rsidR="00A703A0" w:rsidRPr="00B26418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161181"/>
                <w:sz w:val="20"/>
                <w:szCs w:val="20"/>
              </w:rPr>
              <w:t>УНП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 xml:space="preserve"> 100640538</w:t>
            </w:r>
          </w:p>
          <w:p w14:paraId="514F8E94" w14:textId="77777777" w:rsidR="00A703A0" w:rsidRPr="00B26418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</w:pP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р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с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 xml:space="preserve"> BY68BELB30121065500050226000</w:t>
            </w:r>
          </w:p>
          <w:p w14:paraId="741D9E34" w14:textId="77777777" w:rsidR="00A703A0" w:rsidRPr="00B26418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</w:pP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ОАО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161181"/>
                <w:sz w:val="20"/>
                <w:szCs w:val="20"/>
              </w:rPr>
              <w:t>БанкБелВЭБ</w:t>
            </w:r>
            <w:proofErr w:type="spellEnd"/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 xml:space="preserve">» 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>БИК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: BELBBY2X</w:t>
            </w:r>
          </w:p>
          <w:p w14:paraId="2F4B13F2" w14:textId="77777777" w:rsidR="00A703A0" w:rsidRPr="004939D4" w:rsidRDefault="00A703A0" w:rsidP="00345056">
            <w:pPr>
              <w:jc w:val="center"/>
              <w:rPr>
                <w:rFonts w:ascii="Times New Roman" w:hAnsi="Times New Roman"/>
                <w:color w:val="161181"/>
                <w:sz w:val="20"/>
                <w:szCs w:val="20"/>
              </w:rPr>
            </w:pP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 xml:space="preserve">220004, </w:t>
            </w: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г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. </w:t>
            </w:r>
            <w:r w:rsidRPr="004939D4">
              <w:rPr>
                <w:rFonts w:ascii="Times New Roman" w:hAnsi="Times New Roman"/>
                <w:color w:val="161181"/>
                <w:sz w:val="20"/>
                <w:szCs w:val="20"/>
              </w:rPr>
              <w:t>Минск</w:t>
            </w:r>
            <w:r w:rsidRPr="00B26418">
              <w:rPr>
                <w:rFonts w:ascii="Times New Roman" w:hAnsi="Times New Roman"/>
                <w:color w:val="161181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color w:val="161181"/>
                <w:sz w:val="20"/>
                <w:szCs w:val="20"/>
              </w:rPr>
              <w:t xml:space="preserve"> пр. Победителей, 29</w:t>
            </w:r>
          </w:p>
        </w:tc>
      </w:tr>
    </w:tbl>
    <w:p w14:paraId="27EB2487" w14:textId="4082570D" w:rsidR="007C0A75" w:rsidRPr="008E50BA" w:rsidRDefault="007C0A75" w:rsidP="00430D4D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sectPr w:rsidR="007C0A75" w:rsidRPr="008E50BA" w:rsidSect="005475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62236" w14:textId="77777777" w:rsidR="00D82DAA" w:rsidRDefault="00D82DAA" w:rsidP="007C0A75">
      <w:pPr>
        <w:spacing w:after="0" w:line="240" w:lineRule="auto"/>
      </w:pPr>
      <w:r>
        <w:separator/>
      </w:r>
    </w:p>
  </w:endnote>
  <w:endnote w:type="continuationSeparator" w:id="0">
    <w:p w14:paraId="0EF9BB61" w14:textId="77777777" w:rsidR="00D82DAA" w:rsidRDefault="00D82DAA" w:rsidP="007C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405B8" w14:textId="77777777" w:rsidR="00D82DAA" w:rsidRDefault="00D82DAA" w:rsidP="007C0A75">
      <w:pPr>
        <w:spacing w:after="0" w:line="240" w:lineRule="auto"/>
      </w:pPr>
      <w:r>
        <w:separator/>
      </w:r>
    </w:p>
  </w:footnote>
  <w:footnote w:type="continuationSeparator" w:id="0">
    <w:p w14:paraId="1D411F63" w14:textId="77777777" w:rsidR="00D82DAA" w:rsidRDefault="00D82DAA" w:rsidP="007C0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79"/>
    <w:rsid w:val="00273FE5"/>
    <w:rsid w:val="002A1AD6"/>
    <w:rsid w:val="002D6131"/>
    <w:rsid w:val="00303CA2"/>
    <w:rsid w:val="00306459"/>
    <w:rsid w:val="00335761"/>
    <w:rsid w:val="003703D1"/>
    <w:rsid w:val="00375599"/>
    <w:rsid w:val="003B29EF"/>
    <w:rsid w:val="003B5392"/>
    <w:rsid w:val="00430D4D"/>
    <w:rsid w:val="00436375"/>
    <w:rsid w:val="00547594"/>
    <w:rsid w:val="00574176"/>
    <w:rsid w:val="005C16A6"/>
    <w:rsid w:val="007A44D1"/>
    <w:rsid w:val="007C0A75"/>
    <w:rsid w:val="007E49EF"/>
    <w:rsid w:val="007F5CA7"/>
    <w:rsid w:val="008E50BA"/>
    <w:rsid w:val="009223CA"/>
    <w:rsid w:val="00A13F79"/>
    <w:rsid w:val="00A159DF"/>
    <w:rsid w:val="00A703A0"/>
    <w:rsid w:val="00B562A7"/>
    <w:rsid w:val="00B71CFD"/>
    <w:rsid w:val="00C20C29"/>
    <w:rsid w:val="00C72875"/>
    <w:rsid w:val="00C90D2D"/>
    <w:rsid w:val="00D82DAA"/>
    <w:rsid w:val="00DC649B"/>
    <w:rsid w:val="00E558DA"/>
    <w:rsid w:val="00E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B665"/>
  <w15:chartTrackingRefBased/>
  <w15:docId w15:val="{B2F2AA6A-D9AF-4CCB-9A6A-DA345638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3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A75"/>
  </w:style>
  <w:style w:type="paragraph" w:styleId="a6">
    <w:name w:val="footer"/>
    <w:basedOn w:val="a"/>
    <w:link w:val="a7"/>
    <w:uiPriority w:val="99"/>
    <w:unhideWhenUsed/>
    <w:rsid w:val="007C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A75"/>
  </w:style>
  <w:style w:type="table" w:customStyle="1" w:styleId="1">
    <w:name w:val="Сетка таблицы1"/>
    <w:basedOn w:val="a1"/>
    <w:uiPriority w:val="59"/>
    <w:rsid w:val="00A70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9223C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be-BY" w:eastAsia="ru-RU"/>
    </w:rPr>
  </w:style>
  <w:style w:type="character" w:customStyle="1" w:styleId="a9">
    <w:name w:val="Основной текст Знак"/>
    <w:basedOn w:val="a0"/>
    <w:link w:val="a8"/>
    <w:semiHidden/>
    <w:rsid w:val="009223CA"/>
    <w:rPr>
      <w:rFonts w:ascii="Times New Roman" w:eastAsia="Times New Roman" w:hAnsi="Times New Roman" w:cs="Times New Roman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Мацаль Диана</dc:creator>
  <cp:keywords/>
  <dc:description/>
  <cp:lastModifiedBy>Жук Анастасия В</cp:lastModifiedBy>
  <cp:revision>2</cp:revision>
  <cp:lastPrinted>2023-09-06T11:40:00Z</cp:lastPrinted>
  <dcterms:created xsi:type="dcterms:W3CDTF">2024-04-11T12:06:00Z</dcterms:created>
  <dcterms:modified xsi:type="dcterms:W3CDTF">2024-04-11T12:06:00Z</dcterms:modified>
</cp:coreProperties>
</file>